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41D1" w14:textId="41CFD2B4" w:rsidR="00AD6FF0" w:rsidRDefault="00AD6FF0" w:rsidP="00AD6FF0">
      <w:pPr>
        <w:rPr>
          <w:lang w:val="en"/>
        </w:rPr>
      </w:pPr>
      <w:bookmarkStart w:id="0" w:name="_Hlk187746951"/>
      <w:bookmarkStart w:id="1" w:name="_Hlk174892697"/>
      <w:bookmarkStart w:id="2" w:name="_Hlk207447118"/>
      <w:r>
        <w:t xml:space="preserve">One of my favourite short walks is on Duffield Chevin, along the ridge from Hazelwood and Farnah Green, with its views over beautiful Belper, originally known as </w:t>
      </w:r>
      <w:r>
        <w:rPr>
          <w:i/>
          <w:iCs/>
        </w:rPr>
        <w:t xml:space="preserve">Beaurepaire, </w:t>
      </w:r>
      <w:r>
        <w:t>meaning beautiful retreat, and across the Derwent Valley to the far ridges beyond. There are three fascinating facts you may not know about Duffield Chevin: firstly that the track across the top of the ridge was originally a 1</w:t>
      </w:r>
      <w:r w:rsidRPr="00F42A1A">
        <w:rPr>
          <w:vertAlign w:val="superscript"/>
        </w:rPr>
        <w:t>st</w:t>
      </w:r>
      <w:r>
        <w:t xml:space="preserve"> century Roman road, b</w:t>
      </w:r>
      <w:r w:rsidRPr="00CD638C">
        <w:t xml:space="preserve">uilt to transport lead ore from </w:t>
      </w:r>
      <w:r>
        <w:t xml:space="preserve">the </w:t>
      </w:r>
      <w:r w:rsidRPr="00CD638C">
        <w:t xml:space="preserve">mining sites </w:t>
      </w:r>
      <w:r>
        <w:t>around Wirksworth to the major transport artery of Ryknield Street; secondly that the large depression at the start of the walk is in fact a 20</w:t>
      </w:r>
      <w:r w:rsidRPr="00F42A1A">
        <w:rPr>
          <w:vertAlign w:val="superscript"/>
        </w:rPr>
        <w:t>th</w:t>
      </w:r>
      <w:r>
        <w:t xml:space="preserve"> century </w:t>
      </w:r>
      <w:r w:rsidR="001554B1">
        <w:t xml:space="preserve">WW2 </w:t>
      </w:r>
      <w:r>
        <w:t>bomb crater which fortunately missed its intended target of Belper and now provides a secluded spot for local youths to camp out and illicitly consume; and thirdly that the stone enclosure adjacent to the Firestone car parking is in fact a 13</w:t>
      </w:r>
      <w:r w:rsidRPr="00F42A1A">
        <w:rPr>
          <w:vertAlign w:val="superscript"/>
        </w:rPr>
        <w:t>th</w:t>
      </w:r>
      <w:r>
        <w:t xml:space="preserve"> century pinfold, a walled pound used to hold errant stray or illegally grazing livestock until their owners paid a fee to release them, because in</w:t>
      </w:r>
      <w:r w:rsidRPr="00E92F60">
        <w:rPr>
          <w:lang w:val="en"/>
        </w:rPr>
        <w:t xml:space="preserve"> the days before </w:t>
      </w:r>
      <w:r>
        <w:rPr>
          <w:lang w:val="en"/>
        </w:rPr>
        <w:t>land encl</w:t>
      </w:r>
      <w:r w:rsidRPr="00E92F60">
        <w:rPr>
          <w:lang w:val="en"/>
        </w:rPr>
        <w:t xml:space="preserve">osure, </w:t>
      </w:r>
      <w:r w:rsidR="001554B1">
        <w:rPr>
          <w:lang w:val="en"/>
        </w:rPr>
        <w:t xml:space="preserve">wandering </w:t>
      </w:r>
      <w:r w:rsidRPr="00E92F60">
        <w:rPr>
          <w:lang w:val="en"/>
        </w:rPr>
        <w:t>animals could, and often did do considerable damage to the crops of a settlement.</w:t>
      </w:r>
    </w:p>
    <w:p w14:paraId="3FEEB4AF" w14:textId="77777777" w:rsidR="00AD6FF0" w:rsidRDefault="00AD6FF0" w:rsidP="00AD6FF0">
      <w:pPr>
        <w:rPr>
          <w:lang w:val="en"/>
        </w:rPr>
      </w:pPr>
      <w:r>
        <w:rPr>
          <w:lang w:val="en"/>
        </w:rPr>
        <w:t>Pinfolds and all that goes with them are an alien concept to me, a city boy, born in the shadow of the steelworks of Glasgow, raised alongside the chemical industries of Teesside, now residing for the last 50 years in the secluded suburbs of Derby. Yes, I enjoy walking in the countryside, albeit never overjoyed to encounter a field of frisky cows or inquisitive bullocks. Sheep I can cope with: they either ignore you, stare at you or amble off from you. In fact, the only negative encounter with sheep I can recall is staying in a Scottish holiday cottage when the farmer, for some unknown reason, separated the sheep from the lambs, whereupon both parties spent the whole night incessantly calling for each other.</w:t>
      </w:r>
    </w:p>
    <w:p w14:paraId="43967B89" w14:textId="41D7DD1A" w:rsidR="00AD6FF0" w:rsidRDefault="00C90CBC" w:rsidP="00AD6FF0">
      <w:pPr>
        <w:rPr>
          <w:lang w:val="en"/>
        </w:rPr>
      </w:pPr>
      <w:r>
        <w:rPr>
          <w:lang w:val="en"/>
        </w:rPr>
        <w:t>T</w:t>
      </w:r>
      <w:r w:rsidR="00AD6FF0">
        <w:rPr>
          <w:lang w:val="en"/>
        </w:rPr>
        <w:t xml:space="preserve">he hearers of the parables of Jesus were of a rural background, </w:t>
      </w:r>
      <w:r>
        <w:rPr>
          <w:lang w:val="en"/>
        </w:rPr>
        <w:t>so</w:t>
      </w:r>
      <w:r w:rsidR="00AD6FF0">
        <w:rPr>
          <w:lang w:val="en"/>
        </w:rPr>
        <w:t xml:space="preserve"> parables relating that background to the gospel </w:t>
      </w:r>
      <w:r>
        <w:rPr>
          <w:lang w:val="en"/>
        </w:rPr>
        <w:t xml:space="preserve">message would </w:t>
      </w:r>
      <w:r w:rsidR="00AD6FF0">
        <w:rPr>
          <w:lang w:val="en"/>
        </w:rPr>
        <w:t xml:space="preserve">fall on fertile soil. The growth of the Kingdom was compared to the scattering of the seed on the land; the coming of the spirit to the blowing of a strong wind; the promise of new life in Christ linked to the trust of the sheep in the protection of the shepherd and the security of the pinfold. </w:t>
      </w:r>
    </w:p>
    <w:p w14:paraId="7F0E0810" w14:textId="7076287C" w:rsidR="00AD6FF0" w:rsidRDefault="00AD6FF0" w:rsidP="00AD6FF0">
      <w:pPr>
        <w:rPr>
          <w:iCs/>
        </w:rPr>
      </w:pPr>
      <w:r w:rsidRPr="00BC3744">
        <w:rPr>
          <w:iCs/>
        </w:rPr>
        <w:t>Today, the 4</w:t>
      </w:r>
      <w:r w:rsidRPr="00BC3744">
        <w:rPr>
          <w:iCs/>
          <w:vertAlign w:val="superscript"/>
        </w:rPr>
        <w:t>th</w:t>
      </w:r>
      <w:r w:rsidRPr="00BC3744">
        <w:rPr>
          <w:iCs/>
        </w:rPr>
        <w:t xml:space="preserve"> Sunday of Easter is sometimes colloquially known as "Good Shepherd Sunday"</w:t>
      </w:r>
      <w:r>
        <w:rPr>
          <w:iCs/>
        </w:rPr>
        <w:t xml:space="preserve">. Invariably accompanied by the singing of Psalm 23, </w:t>
      </w:r>
      <w:r w:rsidRPr="00BC3744">
        <w:rPr>
          <w:iCs/>
        </w:rPr>
        <w:t xml:space="preserve">across the various lectionary years, it features </w:t>
      </w:r>
      <w:r>
        <w:rPr>
          <w:iCs/>
        </w:rPr>
        <w:t xml:space="preserve">gospel readings about shepherds. </w:t>
      </w:r>
      <w:bookmarkStart w:id="3" w:name="_Hlk227567349"/>
      <w:r>
        <w:rPr>
          <w:iCs/>
        </w:rPr>
        <w:t xml:space="preserve">Today in lectionary year A, the passage from John’s gospel focuses on </w:t>
      </w:r>
      <w:r w:rsidR="00C25B0F">
        <w:rPr>
          <w:iCs/>
        </w:rPr>
        <w:t xml:space="preserve">the </w:t>
      </w:r>
      <w:r w:rsidRPr="00BC3744">
        <w:rPr>
          <w:iCs/>
        </w:rPr>
        <w:t xml:space="preserve">shepherd as </w:t>
      </w:r>
      <w:r w:rsidR="00C25B0F">
        <w:rPr>
          <w:iCs/>
        </w:rPr>
        <w:t xml:space="preserve">the pindar, the gatekeeper of the </w:t>
      </w:r>
      <w:r>
        <w:rPr>
          <w:iCs/>
        </w:rPr>
        <w:t xml:space="preserve">pinfold </w:t>
      </w:r>
      <w:r w:rsidR="00C25B0F">
        <w:rPr>
          <w:iCs/>
        </w:rPr>
        <w:t xml:space="preserve">who calls and leads </w:t>
      </w:r>
      <w:r w:rsidRPr="00BC3744">
        <w:rPr>
          <w:iCs/>
        </w:rPr>
        <w:t>the sheep</w:t>
      </w:r>
      <w:r w:rsidR="00C25B0F">
        <w:rPr>
          <w:iCs/>
        </w:rPr>
        <w:t xml:space="preserve"> to it,</w:t>
      </w:r>
      <w:r w:rsidRPr="00BC3744">
        <w:rPr>
          <w:iCs/>
        </w:rPr>
        <w:t xml:space="preserve"> </w:t>
      </w:r>
      <w:bookmarkEnd w:id="3"/>
      <w:r>
        <w:rPr>
          <w:iCs/>
        </w:rPr>
        <w:t xml:space="preserve">next year in year B ,we will hear about </w:t>
      </w:r>
      <w:r w:rsidRPr="00BC3744">
        <w:rPr>
          <w:iCs/>
        </w:rPr>
        <w:t xml:space="preserve">the contrast between the hired hand who runs away at the first sign of danger with the shepherd who defends his flock even at the cost of his life, </w:t>
      </w:r>
      <w:r>
        <w:rPr>
          <w:iCs/>
        </w:rPr>
        <w:t xml:space="preserve">and in year C, about </w:t>
      </w:r>
      <w:r w:rsidRPr="00BC3744">
        <w:rPr>
          <w:iCs/>
        </w:rPr>
        <w:t>the sheep hear</w:t>
      </w:r>
      <w:r>
        <w:rPr>
          <w:iCs/>
        </w:rPr>
        <w:t>ing</w:t>
      </w:r>
      <w:r w:rsidRPr="00BC3744">
        <w:rPr>
          <w:iCs/>
        </w:rPr>
        <w:t xml:space="preserve"> the shepherd's voice, </w:t>
      </w:r>
      <w:r>
        <w:rPr>
          <w:iCs/>
        </w:rPr>
        <w:t xml:space="preserve">being </w:t>
      </w:r>
      <w:r w:rsidRPr="00BC3744">
        <w:rPr>
          <w:iCs/>
        </w:rPr>
        <w:t xml:space="preserve">known by him, and </w:t>
      </w:r>
      <w:r>
        <w:rPr>
          <w:iCs/>
        </w:rPr>
        <w:t xml:space="preserve">being </w:t>
      </w:r>
      <w:r w:rsidRPr="00BC3744">
        <w:rPr>
          <w:iCs/>
        </w:rPr>
        <w:t>prepared to follow him. All these readings relate to God's providential care seen in Christ, the Good Shepherd who provides all that we may want, who offers us guidance, protection, presence</w:t>
      </w:r>
      <w:r>
        <w:rPr>
          <w:iCs/>
        </w:rPr>
        <w:t>,</w:t>
      </w:r>
      <w:r w:rsidRPr="00BC3744">
        <w:rPr>
          <w:iCs/>
        </w:rPr>
        <w:t xml:space="preserve"> and assurance</w:t>
      </w:r>
      <w:r>
        <w:rPr>
          <w:iCs/>
        </w:rPr>
        <w:t>. But these bucolic images of apparently idyllic rural life are brought into sharp focus by an awareness of the costly price paid by the shepherd for such protection.</w:t>
      </w:r>
    </w:p>
    <w:p w14:paraId="58585116" w14:textId="7F87B43C" w:rsidR="00AD6FF0" w:rsidRDefault="00AD6FF0" w:rsidP="00AD6FF0">
      <w:pPr>
        <w:rPr>
          <w:iCs/>
        </w:rPr>
      </w:pPr>
      <w:r>
        <w:rPr>
          <w:iCs/>
        </w:rPr>
        <w:t xml:space="preserve">Today we are offered the image of thieves seeking to enter the fold, not by the gate but over the wall. They represent those who surreptitiously try to gain control of the flock, who try to “fleece” it </w:t>
      </w:r>
      <w:r w:rsidR="00C90CBC">
        <w:rPr>
          <w:iCs/>
        </w:rPr>
        <w:t xml:space="preserve">by </w:t>
      </w:r>
      <w:r>
        <w:rPr>
          <w:iCs/>
        </w:rPr>
        <w:t xml:space="preserve">manipulating the unwary for personal gain, power, or prestige. In contrast, the gospel offers us the image of Jesus as the </w:t>
      </w:r>
      <w:r w:rsidR="00C90CBC">
        <w:rPr>
          <w:iCs/>
        </w:rPr>
        <w:t xml:space="preserve">caring </w:t>
      </w:r>
      <w:r>
        <w:rPr>
          <w:iCs/>
        </w:rPr>
        <w:t xml:space="preserve">shepherd who stands on the close relationship he has developed with his flock, a relationship of experience and trust, so that they know his true voice, obey his clear commands, and can follow his unerring call. </w:t>
      </w:r>
    </w:p>
    <w:p w14:paraId="4F2B9BD2" w14:textId="77777777" w:rsidR="00AD6FF0" w:rsidRDefault="00AD6FF0" w:rsidP="00AD6FF0">
      <w:r>
        <w:lastRenderedPageBreak/>
        <w:t xml:space="preserve">Then we are offered the image of Jesus as the ‘gate’: the way to safety and security within the fold, a gateway through which an invitation is offered, a way opened to nurture, salvation and security of life granted to all who will pass through. And notice that this invitation is not restricted: it is open to </w:t>
      </w:r>
      <w:r w:rsidRPr="002B06DE">
        <w:rPr>
          <w:u w:val="single"/>
        </w:rPr>
        <w:t>all</w:t>
      </w:r>
      <w:r>
        <w:t xml:space="preserve">. There is no threat of division between ‘good’ sheep and ‘bad’ sheep, no suggestion that false leaders or </w:t>
      </w:r>
      <w:r w:rsidRPr="00176AEE">
        <w:t>prophets</w:t>
      </w:r>
      <w:r>
        <w:t xml:space="preserve"> can succeed in splitting off and fracturing the flock, no doubt that the shepherd’s protection, care, and guidance are there for all. For this is Jesus, the Good Shepherd, who will lay down his life for the sheep.</w:t>
      </w:r>
    </w:p>
    <w:p w14:paraId="5705B788" w14:textId="4E6E55DE" w:rsidR="00AD6FF0" w:rsidRDefault="00AD6FF0" w:rsidP="00AD6FF0">
      <w:r>
        <w:t>For me however, this morning’s gospel reading inexplicably ends at verse 10</w:t>
      </w:r>
      <w:r w:rsidR="001554B1">
        <w:t>. Powerful though this is with its promise that “I came that they may have life and have it in all its fullness”</w:t>
      </w:r>
      <w:r>
        <w:t xml:space="preserve">, it is verse 11 which </w:t>
      </w:r>
      <w:r w:rsidR="001554B1">
        <w:t xml:space="preserve">then </w:t>
      </w:r>
      <w:r>
        <w:t>provides the climax and crux of all this. Jesus says “I am the Good Shepherd. The Good Shepherd lays down his life for the sheep”. In 1</w:t>
      </w:r>
      <w:r w:rsidRPr="002B06DE">
        <w:rPr>
          <w:vertAlign w:val="superscript"/>
        </w:rPr>
        <w:t>st</w:t>
      </w:r>
      <w:r>
        <w:t xml:space="preserve"> century Palestine this was no idle boast; it was an occupational requirement. The shepherd was central to the rural economy, the husbander of a critical resource which provided clothing of wool and skin, food of milk and butter, cheese and meat, to say nothing of rams’ horns as flasks for oil or even to use as trumpets. The shepherd was required to be skilful in his knowledge of the contours of the countryside, in his shepherding techniques involving only rod and staff, sling and stone. No quad bikes, not even sheepdogs to assist. If you wanted to call back an errant sheep, you fitted a stone in your sling and projected it to land just before the nose of the straying sheep.</w:t>
      </w:r>
    </w:p>
    <w:p w14:paraId="088EE71D" w14:textId="77777777" w:rsidR="001554B1" w:rsidRDefault="00AD6FF0" w:rsidP="00AD6FF0">
      <w:r>
        <w:t xml:space="preserve">To the good shepherd, the sheep were more than a livelihood, they became close companions. The shepherd’s preparedness to sacrifice his own life thus makes possible the return of the wayward sheep who have mindlessly wandered away from the protection of “the shepherd and guardian of your souls” as our Epistle from Peter reminds us. </w:t>
      </w:r>
    </w:p>
    <w:p w14:paraId="115EB9FF" w14:textId="173DC8EE" w:rsidR="00AD6FF0" w:rsidRDefault="00AD6FF0" w:rsidP="00AD6FF0">
      <w:r>
        <w:t xml:space="preserve">For the good shepherd it becomes second nature to think of those entrusted to your care first, to risk your life in their defence no matter what the personal cost. So the metaphor of the good shepherd becomes a wider image for the good leadership and good governance so often sadly lacking in our world today. </w:t>
      </w:r>
      <w:r w:rsidR="001554B1">
        <w:t xml:space="preserve">Of this, it has been said that “leadership isn’t intellect or bravery, it is accountability: it is not abandoning your people at the most dangerous time in the battle for no other reason than to save your own skin”. Leaders, like shepherds, </w:t>
      </w:r>
      <w:r w:rsidR="007D7970">
        <w:t>must above all be</w:t>
      </w:r>
      <w:r w:rsidR="001554B1">
        <w:t xml:space="preserve"> accountable for all those entrusted to their care.</w:t>
      </w:r>
    </w:p>
    <w:p w14:paraId="7A121A17" w14:textId="4CCA8525" w:rsidR="00AD6FF0" w:rsidRDefault="00AD6FF0" w:rsidP="00AD6FF0">
      <w:r>
        <w:t xml:space="preserve">In the same way that the Palestinian shepherd went ahead of his flock (not behind it) to see that the path was clear of danger, free of risks so that the sheep were safe to follow, </w:t>
      </w:r>
      <w:r w:rsidR="005B1CF7">
        <w:t xml:space="preserve">and remained accountable for them all no matter what might transpire, </w:t>
      </w:r>
      <w:r>
        <w:t xml:space="preserve">so that </w:t>
      </w:r>
      <w:r w:rsidR="005B1CF7">
        <w:t>all</w:t>
      </w:r>
      <w:r>
        <w:t xml:space="preserve"> could trust in</w:t>
      </w:r>
      <w:r w:rsidRPr="008C3EFB">
        <w:t xml:space="preserve"> their</w:t>
      </w:r>
      <w:r>
        <w:t xml:space="preserve"> security, we too are called to follow Christ the Good Shepherd through the valley of the shadow, be it the shadow of war, terrorism, economic adversity or personal tragedy, secure in the knowledge that he died for us, and rose again for us, and remains with us always, even to the end of time.</w:t>
      </w:r>
    </w:p>
    <w:p w14:paraId="2F22554E" w14:textId="77777777" w:rsidR="00201950" w:rsidRDefault="00201950" w:rsidP="00201950">
      <w:pPr>
        <w:spacing w:after="0"/>
      </w:pPr>
    </w:p>
    <w:p w14:paraId="38CA12C0" w14:textId="77777777" w:rsidR="00286C2D" w:rsidRPr="00286C2D" w:rsidRDefault="00286C2D" w:rsidP="00201950">
      <w:pPr>
        <w:spacing w:after="0"/>
      </w:pPr>
    </w:p>
    <w:p w14:paraId="532F4D94" w14:textId="77777777" w:rsidR="00201950" w:rsidRPr="00286C2D" w:rsidRDefault="00201950" w:rsidP="00201950">
      <w:pPr>
        <w:spacing w:after="0"/>
        <w:jc w:val="right"/>
        <w:rPr>
          <w:rFonts w:ascii="Calibri" w:hAnsi="Calibri" w:cs="Calibri"/>
          <w:b/>
          <w:bCs/>
        </w:rPr>
      </w:pPr>
      <w:r w:rsidRPr="00286C2D">
        <w:rPr>
          <w:rFonts w:ascii="Calibri" w:hAnsi="Calibri" w:cs="Calibri"/>
          <w:b/>
          <w:bCs/>
        </w:rPr>
        <w:t>The Revd Dr Alan Flintham</w:t>
      </w:r>
    </w:p>
    <w:p w14:paraId="6B67CE40" w14:textId="3B3E31FB" w:rsidR="005B3A31" w:rsidRPr="00286C2D" w:rsidRDefault="00201950" w:rsidP="00201950">
      <w:pPr>
        <w:spacing w:after="0"/>
        <w:ind w:left="2160" w:firstLine="720"/>
        <w:jc w:val="right"/>
        <w:rPr>
          <w:rFonts w:ascii="Calibri" w:hAnsi="Calibri" w:cs="Calibri"/>
        </w:rPr>
      </w:pPr>
      <w:r w:rsidRPr="00286C2D">
        <w:rPr>
          <w:rFonts w:ascii="Calibri" w:hAnsi="Calibri" w:cs="Calibri"/>
          <w:b/>
          <w:bCs/>
        </w:rPr>
        <w:t>Cathedral Chaplain Emeritus</w:t>
      </w:r>
      <w:bookmarkEnd w:id="0"/>
      <w:bookmarkEnd w:id="1"/>
      <w:bookmarkEnd w:id="2"/>
    </w:p>
    <w:sectPr w:rsidR="005B3A31" w:rsidRPr="00286C2D" w:rsidSect="00284D8F">
      <w:headerReference w:type="even" r:id="rId8"/>
      <w:footerReference w:type="default" r:id="rId9"/>
      <w:headerReference w:type="first" r:id="rId10"/>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AFDF0" w14:textId="77777777" w:rsidR="003B4DE8" w:rsidRDefault="003B4DE8" w:rsidP="00AD2012">
      <w:pPr>
        <w:spacing w:after="0" w:line="240" w:lineRule="auto"/>
      </w:pPr>
      <w:r>
        <w:separator/>
      </w:r>
    </w:p>
  </w:endnote>
  <w:endnote w:type="continuationSeparator" w:id="0">
    <w:p w14:paraId="701841D7" w14:textId="77777777" w:rsidR="003B4DE8" w:rsidRDefault="003B4DE8" w:rsidP="00AD2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Calibri"/>
    <w:charset w:val="00"/>
    <w:family w:val="swiss"/>
    <w:pitch w:val="variable"/>
    <w:sig w:usb0="00000003" w:usb1="00000000" w:usb2="00000000" w:usb3="00000000" w:csb0="00000003"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1D36" w14:textId="71222EAF" w:rsidR="0075370A" w:rsidRPr="00326D40" w:rsidRDefault="0075370A" w:rsidP="004B747E">
    <w:pPr>
      <w:pStyle w:val="NormalWeb"/>
      <w:rPr>
        <w:rFonts w:asciiTheme="minorHAnsi" w:hAnsiTheme="minorHAnsi" w:cstheme="minorHAnsi"/>
        <w:sz w:val="16"/>
        <w:szCs w:val="16"/>
      </w:rPr>
    </w:pPr>
  </w:p>
  <w:p w14:paraId="3F5062CC" w14:textId="77777777" w:rsidR="00AD2012" w:rsidRDefault="00AD2012" w:rsidP="00AD201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6F8E7" w14:textId="77777777" w:rsidR="003B4DE8" w:rsidRDefault="003B4DE8" w:rsidP="00AD2012">
      <w:pPr>
        <w:spacing w:after="0" w:line="240" w:lineRule="auto"/>
      </w:pPr>
      <w:r>
        <w:separator/>
      </w:r>
    </w:p>
  </w:footnote>
  <w:footnote w:type="continuationSeparator" w:id="0">
    <w:p w14:paraId="13DF89A1" w14:textId="77777777" w:rsidR="003B4DE8" w:rsidRDefault="003B4DE8" w:rsidP="00AD2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CF36" w14:textId="7EA678F5" w:rsidR="00AD2012" w:rsidRDefault="00907DCC">
    <w:pPr>
      <w:pStyle w:val="Header"/>
    </w:pPr>
    <w:r>
      <w:rPr>
        <w:noProof/>
      </w:rPr>
      <w:drawing>
        <wp:anchor distT="0" distB="0" distL="114300" distR="114300" simplePos="0" relativeHeight="251656704" behindDoc="1" locked="0" layoutInCell="0" allowOverlap="1" wp14:anchorId="1366B73D" wp14:editId="66906837">
          <wp:simplePos x="0" y="0"/>
          <wp:positionH relativeFrom="margin">
            <wp:align>center</wp:align>
          </wp:positionH>
          <wp:positionV relativeFrom="margin">
            <wp:align>center</wp:align>
          </wp:positionV>
          <wp:extent cx="6106160" cy="2556510"/>
          <wp:effectExtent l="0" t="0" r="2540" b="0"/>
          <wp:wrapNone/>
          <wp:docPr id="106" name="Pictur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06160" cy="25565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1156" w14:textId="265DFC58" w:rsidR="00C84454" w:rsidRDefault="00C84454" w:rsidP="00C84454">
    <w:pPr>
      <w:tabs>
        <w:tab w:val="right" w:pos="9632"/>
      </w:tabs>
      <w:jc w:val="right"/>
      <w:rPr>
        <w:rFonts w:ascii="Gill Sans MT" w:hAnsi="Gill Sans MT"/>
      </w:rPr>
    </w:pPr>
    <w:r>
      <w:rPr>
        <w:noProof/>
        <w:lang w:eastAsia="en-GB"/>
      </w:rPr>
      <w:drawing>
        <wp:inline distT="0" distB="0" distL="0" distR="0" wp14:anchorId="2D2B84AA" wp14:editId="798D4353">
          <wp:extent cx="1337310" cy="1000760"/>
          <wp:effectExtent l="0" t="0" r="0" b="2540"/>
          <wp:docPr id="107" name="Picture 107" descr="Cathedral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thedral new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7310" cy="1000760"/>
                  </a:xfrm>
                  <a:prstGeom prst="rect">
                    <a:avLst/>
                  </a:prstGeom>
                  <a:noFill/>
                  <a:ln w="9525">
                    <a:noFill/>
                    <a:miter lim="800000"/>
                    <a:headEnd/>
                    <a:tailEnd/>
                  </a:ln>
                </pic:spPr>
              </pic:pic>
            </a:graphicData>
          </a:graphic>
        </wp:inline>
      </w:drawing>
    </w:r>
  </w:p>
  <w:p w14:paraId="06AF8EC5" w14:textId="635F3605" w:rsidR="00075B0E" w:rsidRPr="00C90CBC" w:rsidRDefault="007D45A0" w:rsidP="00075B0E">
    <w:pPr>
      <w:tabs>
        <w:tab w:val="right" w:pos="9632"/>
      </w:tabs>
      <w:spacing w:after="0"/>
      <w:jc w:val="right"/>
      <w:rPr>
        <w:rFonts w:cstheme="minorHAnsi"/>
        <w:b/>
        <w:bCs/>
      </w:rPr>
    </w:pPr>
    <w:bookmarkStart w:id="4" w:name="_Hlk207447205"/>
    <w:bookmarkStart w:id="5" w:name="_Hlk207447206"/>
    <w:bookmarkStart w:id="6" w:name="_Hlk207447208"/>
    <w:bookmarkStart w:id="7" w:name="_Hlk207447209"/>
    <w:bookmarkStart w:id="8" w:name="_Hlk207447210"/>
    <w:bookmarkStart w:id="9" w:name="_Hlk207447211"/>
    <w:bookmarkStart w:id="10" w:name="_Hlk207447212"/>
    <w:bookmarkStart w:id="11" w:name="_Hlk207447213"/>
    <w:bookmarkStart w:id="12" w:name="_Hlk207447214"/>
    <w:bookmarkStart w:id="13" w:name="_Hlk207447215"/>
    <w:r w:rsidRPr="0008006E">
      <w:rPr>
        <w:rFonts w:cstheme="minorHAnsi"/>
        <w:b/>
        <w:bCs/>
      </w:rPr>
      <w:t xml:space="preserve">Sermon at the Cathedral Eucharist </w:t>
    </w:r>
    <w:r w:rsidR="00AD2012" w:rsidRPr="0008006E">
      <w:rPr>
        <w:rFonts w:cstheme="minorHAnsi"/>
      </w:rPr>
      <w:tab/>
    </w:r>
    <w:r w:rsidR="00C90CBC">
      <w:rPr>
        <w:rFonts w:cstheme="minorHAnsi"/>
      </w:rPr>
      <w:t>4</w:t>
    </w:r>
    <w:r w:rsidR="00C90CBC" w:rsidRPr="00C90CBC">
      <w:rPr>
        <w:rFonts w:cstheme="minorHAnsi"/>
        <w:vertAlign w:val="superscript"/>
      </w:rPr>
      <w:t>th</w:t>
    </w:r>
    <w:r w:rsidR="00C90CBC">
      <w:rPr>
        <w:rFonts w:cstheme="minorHAnsi"/>
      </w:rPr>
      <w:t xml:space="preserve"> Sunday of Easter</w:t>
    </w:r>
  </w:p>
  <w:p w14:paraId="15A3EBBB" w14:textId="1804C41B" w:rsidR="00AD2012" w:rsidRPr="0008006E" w:rsidRDefault="00AD2012" w:rsidP="00D72EF4">
    <w:pPr>
      <w:tabs>
        <w:tab w:val="right" w:pos="9632"/>
      </w:tabs>
      <w:spacing w:after="0"/>
      <w:rPr>
        <w:rFonts w:cstheme="minorHAnsi"/>
        <w:b/>
        <w:bCs/>
      </w:rPr>
    </w:pPr>
  </w:p>
  <w:p w14:paraId="5C9B8F8B" w14:textId="6C9AA8DB" w:rsidR="00DE6BB3" w:rsidRPr="0008006E" w:rsidRDefault="007D45A0" w:rsidP="00946E4F">
    <w:pPr>
      <w:tabs>
        <w:tab w:val="right" w:pos="9632"/>
      </w:tabs>
      <w:spacing w:after="480"/>
      <w:rPr>
        <w:rFonts w:cstheme="minorHAnsi"/>
        <w:noProof/>
      </w:rPr>
    </w:pPr>
    <w:r w:rsidRPr="0008006E">
      <w:rPr>
        <w:rFonts w:cstheme="minorHAnsi"/>
      </w:rPr>
      <w:t>readings</w:t>
    </w:r>
    <w:r w:rsidRPr="00201950">
      <w:rPr>
        <w:rFonts w:cstheme="minorHAnsi"/>
      </w:rPr>
      <w:t>:</w:t>
    </w:r>
    <w:r w:rsidR="00797D73" w:rsidRPr="00201950">
      <w:rPr>
        <w:rFonts w:cstheme="minorHAnsi"/>
      </w:rPr>
      <w:t xml:space="preserve"> </w:t>
    </w:r>
    <w:r w:rsidR="00C90CBC">
      <w:rPr>
        <w:rFonts w:cstheme="minorHAnsi"/>
      </w:rPr>
      <w:t>Acts 2 42-47</w:t>
    </w:r>
    <w:r w:rsidR="002D0C66">
      <w:rPr>
        <w:rFonts w:cstheme="minorHAnsi"/>
      </w:rPr>
      <w:t>;</w:t>
    </w:r>
    <w:r w:rsidR="0017601A">
      <w:rPr>
        <w:rFonts w:cstheme="minorHAnsi"/>
      </w:rPr>
      <w:t xml:space="preserve"> </w:t>
    </w:r>
    <w:r w:rsidR="00C90CBC">
      <w:rPr>
        <w:rFonts w:cstheme="minorHAnsi"/>
      </w:rPr>
      <w:t>1</w:t>
    </w:r>
    <w:r w:rsidR="0017601A">
      <w:rPr>
        <w:rFonts w:cstheme="minorHAnsi"/>
      </w:rPr>
      <w:t xml:space="preserve"> Peter </w:t>
    </w:r>
    <w:r w:rsidR="00C90CBC">
      <w:rPr>
        <w:rFonts w:cstheme="minorHAnsi"/>
      </w:rPr>
      <w:t>2 19-25</w:t>
    </w:r>
    <w:r w:rsidR="002D0C66">
      <w:rPr>
        <w:rFonts w:cstheme="minorHAnsi"/>
      </w:rPr>
      <w:t xml:space="preserve">; </w:t>
    </w:r>
    <w:r w:rsidR="00C90CBC">
      <w:rPr>
        <w:rFonts w:cstheme="minorHAnsi"/>
      </w:rPr>
      <w:t>John 10 1-10</w:t>
    </w:r>
    <w:r w:rsidR="00C67161" w:rsidRPr="0008006E">
      <w:rPr>
        <w:rFonts w:cstheme="minorHAnsi"/>
      </w:rPr>
      <w:t>.</w:t>
    </w:r>
    <w:r w:rsidRPr="0008006E">
      <w:rPr>
        <w:rFonts w:cstheme="minorHAnsi"/>
        <w:noProof/>
      </w:rPr>
      <w:tab/>
    </w:r>
    <w:r w:rsidR="00C90CBC">
      <w:rPr>
        <w:rFonts w:cstheme="minorHAnsi"/>
        <w:noProof/>
      </w:rPr>
      <w:t>26 April</w:t>
    </w:r>
    <w:r w:rsidR="002D0C66">
      <w:rPr>
        <w:rFonts w:cstheme="minorHAnsi"/>
        <w:noProof/>
      </w:rPr>
      <w:t xml:space="preserve"> 2026</w:t>
    </w:r>
    <w:bookmarkEnd w:id="4"/>
    <w:bookmarkEnd w:id="5"/>
    <w:bookmarkEnd w:id="6"/>
    <w:bookmarkEnd w:id="7"/>
    <w:bookmarkEnd w:id="8"/>
    <w:bookmarkEnd w:id="9"/>
    <w:bookmarkEnd w:id="10"/>
    <w:bookmarkEnd w:id="11"/>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872"/>
    <w:multiLevelType w:val="hybridMultilevel"/>
    <w:tmpl w:val="CE9CA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764A07"/>
    <w:multiLevelType w:val="hybridMultilevel"/>
    <w:tmpl w:val="59B260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671D01"/>
    <w:multiLevelType w:val="hybridMultilevel"/>
    <w:tmpl w:val="5F441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8D067C"/>
    <w:multiLevelType w:val="hybridMultilevel"/>
    <w:tmpl w:val="08588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EC2D2C"/>
    <w:multiLevelType w:val="hybridMultilevel"/>
    <w:tmpl w:val="BF78E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C74463"/>
    <w:multiLevelType w:val="hybridMultilevel"/>
    <w:tmpl w:val="F6D02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A76780"/>
    <w:multiLevelType w:val="hybridMultilevel"/>
    <w:tmpl w:val="7C94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EA6458"/>
    <w:multiLevelType w:val="hybridMultilevel"/>
    <w:tmpl w:val="B22A8D20"/>
    <w:lvl w:ilvl="0" w:tplc="7BC8237C">
      <w:numFmt w:val="bullet"/>
      <w:lvlText w:val=""/>
      <w:lvlJc w:val="left"/>
      <w:pPr>
        <w:ind w:left="792" w:hanging="360"/>
      </w:pPr>
      <w:rPr>
        <w:rFonts w:ascii="Symbol" w:eastAsiaTheme="minorHAnsi" w:hAnsi="Symbo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8" w15:restartNumberingAfterBreak="0">
    <w:nsid w:val="5F4C3394"/>
    <w:multiLevelType w:val="hybridMultilevel"/>
    <w:tmpl w:val="94F899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2A3E36"/>
    <w:multiLevelType w:val="hybridMultilevel"/>
    <w:tmpl w:val="B4C20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6393096">
    <w:abstractNumId w:val="4"/>
  </w:num>
  <w:num w:numId="2" w16cid:durableId="1228884744">
    <w:abstractNumId w:val="7"/>
  </w:num>
  <w:num w:numId="3" w16cid:durableId="1893270793">
    <w:abstractNumId w:val="1"/>
  </w:num>
  <w:num w:numId="4" w16cid:durableId="1646199657">
    <w:abstractNumId w:val="3"/>
  </w:num>
  <w:num w:numId="5" w16cid:durableId="316419070">
    <w:abstractNumId w:val="8"/>
  </w:num>
  <w:num w:numId="6" w16cid:durableId="978651559">
    <w:abstractNumId w:val="3"/>
  </w:num>
  <w:num w:numId="7" w16cid:durableId="963542866">
    <w:abstractNumId w:val="6"/>
  </w:num>
  <w:num w:numId="8" w16cid:durableId="1335261839">
    <w:abstractNumId w:val="0"/>
  </w:num>
  <w:num w:numId="9" w16cid:durableId="841434684">
    <w:abstractNumId w:val="9"/>
  </w:num>
  <w:num w:numId="10" w16cid:durableId="2076778994">
    <w:abstractNumId w:val="5"/>
  </w:num>
  <w:num w:numId="11" w16cid:durableId="1461267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12"/>
    <w:rsid w:val="00006E6E"/>
    <w:rsid w:val="0001131B"/>
    <w:rsid w:val="000113C0"/>
    <w:rsid w:val="0001798C"/>
    <w:rsid w:val="00017B1B"/>
    <w:rsid w:val="00021342"/>
    <w:rsid w:val="00031D62"/>
    <w:rsid w:val="00033E6D"/>
    <w:rsid w:val="00040E2B"/>
    <w:rsid w:val="00042216"/>
    <w:rsid w:val="00044922"/>
    <w:rsid w:val="00061291"/>
    <w:rsid w:val="0006644D"/>
    <w:rsid w:val="00073E41"/>
    <w:rsid w:val="00075B0E"/>
    <w:rsid w:val="0008006E"/>
    <w:rsid w:val="00082CF3"/>
    <w:rsid w:val="00092A35"/>
    <w:rsid w:val="00092D3F"/>
    <w:rsid w:val="000954AB"/>
    <w:rsid w:val="000B161E"/>
    <w:rsid w:val="000C39CE"/>
    <w:rsid w:val="000C4AB3"/>
    <w:rsid w:val="000D036E"/>
    <w:rsid w:val="000E0EE6"/>
    <w:rsid w:val="000E6EBC"/>
    <w:rsid w:val="000F48E7"/>
    <w:rsid w:val="000F6141"/>
    <w:rsid w:val="001122A5"/>
    <w:rsid w:val="00115E30"/>
    <w:rsid w:val="00127434"/>
    <w:rsid w:val="00127C40"/>
    <w:rsid w:val="001358FC"/>
    <w:rsid w:val="00147620"/>
    <w:rsid w:val="001508DA"/>
    <w:rsid w:val="001545BE"/>
    <w:rsid w:val="001554B1"/>
    <w:rsid w:val="00163211"/>
    <w:rsid w:val="00164384"/>
    <w:rsid w:val="0017601A"/>
    <w:rsid w:val="00181392"/>
    <w:rsid w:val="00184024"/>
    <w:rsid w:val="001841AE"/>
    <w:rsid w:val="00192817"/>
    <w:rsid w:val="001971A6"/>
    <w:rsid w:val="00197F95"/>
    <w:rsid w:val="001A158A"/>
    <w:rsid w:val="001B2716"/>
    <w:rsid w:val="001C4845"/>
    <w:rsid w:val="001D2C0B"/>
    <w:rsid w:val="001D6909"/>
    <w:rsid w:val="001E22F8"/>
    <w:rsid w:val="001E5D98"/>
    <w:rsid w:val="001F1AB7"/>
    <w:rsid w:val="002012E8"/>
    <w:rsid w:val="00201950"/>
    <w:rsid w:val="00206AF4"/>
    <w:rsid w:val="00222C0E"/>
    <w:rsid w:val="002268E5"/>
    <w:rsid w:val="00233199"/>
    <w:rsid w:val="00237FBD"/>
    <w:rsid w:val="002445CB"/>
    <w:rsid w:val="00251E0A"/>
    <w:rsid w:val="00251FE3"/>
    <w:rsid w:val="00264C72"/>
    <w:rsid w:val="00284D8F"/>
    <w:rsid w:val="00286C2D"/>
    <w:rsid w:val="002B36AA"/>
    <w:rsid w:val="002C0184"/>
    <w:rsid w:val="002C4941"/>
    <w:rsid w:val="002D0C66"/>
    <w:rsid w:val="002D16B1"/>
    <w:rsid w:val="002E2D51"/>
    <w:rsid w:val="003179C2"/>
    <w:rsid w:val="0032030E"/>
    <w:rsid w:val="00320C32"/>
    <w:rsid w:val="00326D40"/>
    <w:rsid w:val="00330E11"/>
    <w:rsid w:val="00337930"/>
    <w:rsid w:val="003408A5"/>
    <w:rsid w:val="00341969"/>
    <w:rsid w:val="0034329B"/>
    <w:rsid w:val="00364A7A"/>
    <w:rsid w:val="0036570B"/>
    <w:rsid w:val="00380FDF"/>
    <w:rsid w:val="003871B8"/>
    <w:rsid w:val="00387EB4"/>
    <w:rsid w:val="00395375"/>
    <w:rsid w:val="003A08BA"/>
    <w:rsid w:val="003A182C"/>
    <w:rsid w:val="003A219A"/>
    <w:rsid w:val="003A7680"/>
    <w:rsid w:val="003B2033"/>
    <w:rsid w:val="003B3F81"/>
    <w:rsid w:val="003B4DE8"/>
    <w:rsid w:val="003C22E3"/>
    <w:rsid w:val="003C6A65"/>
    <w:rsid w:val="003D15A6"/>
    <w:rsid w:val="003D266F"/>
    <w:rsid w:val="003E018A"/>
    <w:rsid w:val="003E139A"/>
    <w:rsid w:val="003F0093"/>
    <w:rsid w:val="00414F39"/>
    <w:rsid w:val="004162EB"/>
    <w:rsid w:val="00427AEE"/>
    <w:rsid w:val="00430C57"/>
    <w:rsid w:val="004324BF"/>
    <w:rsid w:val="00441E18"/>
    <w:rsid w:val="00446D26"/>
    <w:rsid w:val="004554CF"/>
    <w:rsid w:val="004604E8"/>
    <w:rsid w:val="00470C39"/>
    <w:rsid w:val="0048282C"/>
    <w:rsid w:val="00483051"/>
    <w:rsid w:val="004858A0"/>
    <w:rsid w:val="004872C7"/>
    <w:rsid w:val="00490711"/>
    <w:rsid w:val="00490E8C"/>
    <w:rsid w:val="004A246B"/>
    <w:rsid w:val="004A5D94"/>
    <w:rsid w:val="004B747E"/>
    <w:rsid w:val="004C3698"/>
    <w:rsid w:val="004C6D89"/>
    <w:rsid w:val="004D4752"/>
    <w:rsid w:val="004D4D44"/>
    <w:rsid w:val="004D75B9"/>
    <w:rsid w:val="00510325"/>
    <w:rsid w:val="00521467"/>
    <w:rsid w:val="005278C2"/>
    <w:rsid w:val="00531F58"/>
    <w:rsid w:val="0053786E"/>
    <w:rsid w:val="005463A8"/>
    <w:rsid w:val="00551C18"/>
    <w:rsid w:val="005636EC"/>
    <w:rsid w:val="0056478D"/>
    <w:rsid w:val="00565786"/>
    <w:rsid w:val="00575FFD"/>
    <w:rsid w:val="005808B2"/>
    <w:rsid w:val="00594964"/>
    <w:rsid w:val="005B1CF7"/>
    <w:rsid w:val="005B3A31"/>
    <w:rsid w:val="005B465E"/>
    <w:rsid w:val="005C266B"/>
    <w:rsid w:val="005C3AD9"/>
    <w:rsid w:val="005C573A"/>
    <w:rsid w:val="005D5065"/>
    <w:rsid w:val="005E3F96"/>
    <w:rsid w:val="005F6DFD"/>
    <w:rsid w:val="00600738"/>
    <w:rsid w:val="00603606"/>
    <w:rsid w:val="006274E9"/>
    <w:rsid w:val="00637FB8"/>
    <w:rsid w:val="00640C6F"/>
    <w:rsid w:val="00660B74"/>
    <w:rsid w:val="006624F0"/>
    <w:rsid w:val="00663C64"/>
    <w:rsid w:val="00670757"/>
    <w:rsid w:val="006745E5"/>
    <w:rsid w:val="00683938"/>
    <w:rsid w:val="006852AB"/>
    <w:rsid w:val="00692DB0"/>
    <w:rsid w:val="00697120"/>
    <w:rsid w:val="006A672F"/>
    <w:rsid w:val="006B0D5C"/>
    <w:rsid w:val="006B5375"/>
    <w:rsid w:val="006C3EE2"/>
    <w:rsid w:val="006D775A"/>
    <w:rsid w:val="006E6A19"/>
    <w:rsid w:val="006E7BFF"/>
    <w:rsid w:val="006F332D"/>
    <w:rsid w:val="00703FEE"/>
    <w:rsid w:val="00705320"/>
    <w:rsid w:val="00724314"/>
    <w:rsid w:val="0074027F"/>
    <w:rsid w:val="00740E09"/>
    <w:rsid w:val="0075370A"/>
    <w:rsid w:val="007546AD"/>
    <w:rsid w:val="00754B44"/>
    <w:rsid w:val="00755650"/>
    <w:rsid w:val="00764FB3"/>
    <w:rsid w:val="007746EF"/>
    <w:rsid w:val="00780CC2"/>
    <w:rsid w:val="0079360F"/>
    <w:rsid w:val="00797D73"/>
    <w:rsid w:val="007A5A22"/>
    <w:rsid w:val="007B5533"/>
    <w:rsid w:val="007D45A0"/>
    <w:rsid w:val="007D4694"/>
    <w:rsid w:val="007D5FC9"/>
    <w:rsid w:val="007D7970"/>
    <w:rsid w:val="007E0930"/>
    <w:rsid w:val="007E44B6"/>
    <w:rsid w:val="00820EA7"/>
    <w:rsid w:val="00825542"/>
    <w:rsid w:val="00833A8C"/>
    <w:rsid w:val="0083541E"/>
    <w:rsid w:val="00846BB7"/>
    <w:rsid w:val="00852683"/>
    <w:rsid w:val="008554CB"/>
    <w:rsid w:val="008645B6"/>
    <w:rsid w:val="0086476B"/>
    <w:rsid w:val="008A57BA"/>
    <w:rsid w:val="008B4754"/>
    <w:rsid w:val="008B4920"/>
    <w:rsid w:val="008B5F8C"/>
    <w:rsid w:val="008B6D5F"/>
    <w:rsid w:val="008B7757"/>
    <w:rsid w:val="008C7F2A"/>
    <w:rsid w:val="008D1476"/>
    <w:rsid w:val="008D28F9"/>
    <w:rsid w:val="008F3C30"/>
    <w:rsid w:val="008F5A37"/>
    <w:rsid w:val="00900578"/>
    <w:rsid w:val="00907DCC"/>
    <w:rsid w:val="00912B2A"/>
    <w:rsid w:val="00912E1B"/>
    <w:rsid w:val="009165D8"/>
    <w:rsid w:val="00921954"/>
    <w:rsid w:val="00927247"/>
    <w:rsid w:val="009316AF"/>
    <w:rsid w:val="00946E4F"/>
    <w:rsid w:val="00946E91"/>
    <w:rsid w:val="00954804"/>
    <w:rsid w:val="009565CC"/>
    <w:rsid w:val="009575B9"/>
    <w:rsid w:val="0096360A"/>
    <w:rsid w:val="00971E3D"/>
    <w:rsid w:val="009A2F2F"/>
    <w:rsid w:val="009A4524"/>
    <w:rsid w:val="009A738B"/>
    <w:rsid w:val="009C3547"/>
    <w:rsid w:val="009D0D45"/>
    <w:rsid w:val="009D52F7"/>
    <w:rsid w:val="009D7F49"/>
    <w:rsid w:val="009E4270"/>
    <w:rsid w:val="009F721B"/>
    <w:rsid w:val="00A038A9"/>
    <w:rsid w:val="00A23A18"/>
    <w:rsid w:val="00A32049"/>
    <w:rsid w:val="00A35DB1"/>
    <w:rsid w:val="00A37C9B"/>
    <w:rsid w:val="00A45561"/>
    <w:rsid w:val="00A45C0E"/>
    <w:rsid w:val="00A55108"/>
    <w:rsid w:val="00A626B2"/>
    <w:rsid w:val="00A6441E"/>
    <w:rsid w:val="00A67960"/>
    <w:rsid w:val="00A75E26"/>
    <w:rsid w:val="00A977F1"/>
    <w:rsid w:val="00AB0445"/>
    <w:rsid w:val="00AC3FDC"/>
    <w:rsid w:val="00AC54B5"/>
    <w:rsid w:val="00AD2012"/>
    <w:rsid w:val="00AD6FF0"/>
    <w:rsid w:val="00AE7F3F"/>
    <w:rsid w:val="00AF7191"/>
    <w:rsid w:val="00AF7553"/>
    <w:rsid w:val="00B06DBB"/>
    <w:rsid w:val="00B15513"/>
    <w:rsid w:val="00B20AC3"/>
    <w:rsid w:val="00B20BC5"/>
    <w:rsid w:val="00B218EF"/>
    <w:rsid w:val="00B3288F"/>
    <w:rsid w:val="00B3416B"/>
    <w:rsid w:val="00B42344"/>
    <w:rsid w:val="00B425CA"/>
    <w:rsid w:val="00B44E6B"/>
    <w:rsid w:val="00B45C06"/>
    <w:rsid w:val="00B47443"/>
    <w:rsid w:val="00B637AD"/>
    <w:rsid w:val="00B81D4A"/>
    <w:rsid w:val="00B867E7"/>
    <w:rsid w:val="00BA10D3"/>
    <w:rsid w:val="00BE2617"/>
    <w:rsid w:val="00BE4CCA"/>
    <w:rsid w:val="00C007AD"/>
    <w:rsid w:val="00C058D8"/>
    <w:rsid w:val="00C06593"/>
    <w:rsid w:val="00C25B0F"/>
    <w:rsid w:val="00C46AD5"/>
    <w:rsid w:val="00C507CC"/>
    <w:rsid w:val="00C54689"/>
    <w:rsid w:val="00C67161"/>
    <w:rsid w:val="00C67AEF"/>
    <w:rsid w:val="00C75730"/>
    <w:rsid w:val="00C819C2"/>
    <w:rsid w:val="00C84454"/>
    <w:rsid w:val="00C85221"/>
    <w:rsid w:val="00C90CBC"/>
    <w:rsid w:val="00C9163B"/>
    <w:rsid w:val="00CA227D"/>
    <w:rsid w:val="00CA306A"/>
    <w:rsid w:val="00CA3104"/>
    <w:rsid w:val="00CA5711"/>
    <w:rsid w:val="00CA58FB"/>
    <w:rsid w:val="00CA63D2"/>
    <w:rsid w:val="00CA7FB6"/>
    <w:rsid w:val="00CB6618"/>
    <w:rsid w:val="00CC7DE7"/>
    <w:rsid w:val="00CD1D92"/>
    <w:rsid w:val="00CD544A"/>
    <w:rsid w:val="00CD7CF5"/>
    <w:rsid w:val="00CF0A24"/>
    <w:rsid w:val="00CF268F"/>
    <w:rsid w:val="00CF56BB"/>
    <w:rsid w:val="00CF6106"/>
    <w:rsid w:val="00D03990"/>
    <w:rsid w:val="00D127B7"/>
    <w:rsid w:val="00D16992"/>
    <w:rsid w:val="00D34DB2"/>
    <w:rsid w:val="00D44CC9"/>
    <w:rsid w:val="00D57D75"/>
    <w:rsid w:val="00D72EF4"/>
    <w:rsid w:val="00D74E72"/>
    <w:rsid w:val="00D74F08"/>
    <w:rsid w:val="00D803C2"/>
    <w:rsid w:val="00D97DE3"/>
    <w:rsid w:val="00DA41C2"/>
    <w:rsid w:val="00DA4B44"/>
    <w:rsid w:val="00DA5FFD"/>
    <w:rsid w:val="00DB51D6"/>
    <w:rsid w:val="00DC22A6"/>
    <w:rsid w:val="00DC2521"/>
    <w:rsid w:val="00DC3EF7"/>
    <w:rsid w:val="00DE6BB3"/>
    <w:rsid w:val="00E07B86"/>
    <w:rsid w:val="00E07EAB"/>
    <w:rsid w:val="00E225E0"/>
    <w:rsid w:val="00E226FE"/>
    <w:rsid w:val="00E22E32"/>
    <w:rsid w:val="00E27239"/>
    <w:rsid w:val="00E31264"/>
    <w:rsid w:val="00E358C9"/>
    <w:rsid w:val="00E518DC"/>
    <w:rsid w:val="00E54132"/>
    <w:rsid w:val="00E54627"/>
    <w:rsid w:val="00E70352"/>
    <w:rsid w:val="00E821CD"/>
    <w:rsid w:val="00E92A01"/>
    <w:rsid w:val="00E952A8"/>
    <w:rsid w:val="00E9652E"/>
    <w:rsid w:val="00EA7A60"/>
    <w:rsid w:val="00EC1107"/>
    <w:rsid w:val="00EC6EFC"/>
    <w:rsid w:val="00ED2EF7"/>
    <w:rsid w:val="00EE0539"/>
    <w:rsid w:val="00EE056A"/>
    <w:rsid w:val="00EE78E8"/>
    <w:rsid w:val="00EF25F9"/>
    <w:rsid w:val="00EF32D9"/>
    <w:rsid w:val="00EF3FE3"/>
    <w:rsid w:val="00F00D67"/>
    <w:rsid w:val="00F03DC7"/>
    <w:rsid w:val="00F05DDA"/>
    <w:rsid w:val="00F1232F"/>
    <w:rsid w:val="00F17AA1"/>
    <w:rsid w:val="00F26A76"/>
    <w:rsid w:val="00F450F9"/>
    <w:rsid w:val="00F56753"/>
    <w:rsid w:val="00F60222"/>
    <w:rsid w:val="00F60B11"/>
    <w:rsid w:val="00F6471F"/>
    <w:rsid w:val="00F6569D"/>
    <w:rsid w:val="00F7191D"/>
    <w:rsid w:val="00F80912"/>
    <w:rsid w:val="00FA5EF0"/>
    <w:rsid w:val="00FC31B5"/>
    <w:rsid w:val="00FD5C08"/>
    <w:rsid w:val="00FE0BB8"/>
    <w:rsid w:val="00FF0028"/>
    <w:rsid w:val="00FF0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6B6A6"/>
  <w15:chartTrackingRefBased/>
  <w15:docId w15:val="{53D0EE3A-4F60-1E49-B63F-352D1C51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imes New Roman (Body CS)"/>
        <w:sz w:val="22"/>
        <w:szCs w:val="24"/>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012"/>
    <w:pPr>
      <w:spacing w:after="160" w:line="259" w:lineRule="auto"/>
    </w:pPr>
    <w:rPr>
      <w:rFonts w:asciiTheme="minorHAnsi" w:hAnsiTheme="minorHAnsi"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0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012"/>
  </w:style>
  <w:style w:type="paragraph" w:styleId="Footer">
    <w:name w:val="footer"/>
    <w:basedOn w:val="Normal"/>
    <w:link w:val="FooterChar"/>
    <w:uiPriority w:val="99"/>
    <w:unhideWhenUsed/>
    <w:rsid w:val="00AD20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012"/>
  </w:style>
  <w:style w:type="paragraph" w:customStyle="1" w:styleId="DefaultText">
    <w:name w:val="Default Text"/>
    <w:rsid w:val="00AD2012"/>
    <w:pPr>
      <w:spacing w:after="0" w:line="240" w:lineRule="auto"/>
    </w:pPr>
    <w:rPr>
      <w:rFonts w:ascii="Times New Roman" w:eastAsia="Times New Roman" w:hAnsi="Times New Roman" w:cs="Times New Roman"/>
      <w:color w:val="000000"/>
      <w:kern w:val="28"/>
      <w:sz w:val="24"/>
      <w:lang w:eastAsia="en-GB"/>
      <w14:ligatures w14:val="standard"/>
      <w14:cntxtAlts/>
    </w:rPr>
  </w:style>
  <w:style w:type="character" w:styleId="Hyperlink">
    <w:name w:val="Hyperlink"/>
    <w:basedOn w:val="DefaultParagraphFont"/>
    <w:uiPriority w:val="99"/>
    <w:unhideWhenUsed/>
    <w:rsid w:val="009D52F7"/>
    <w:rPr>
      <w:color w:val="0563C1" w:themeColor="hyperlink"/>
      <w:u w:val="single"/>
    </w:rPr>
  </w:style>
  <w:style w:type="character" w:styleId="UnresolvedMention">
    <w:name w:val="Unresolved Mention"/>
    <w:basedOn w:val="DefaultParagraphFont"/>
    <w:uiPriority w:val="99"/>
    <w:semiHidden/>
    <w:unhideWhenUsed/>
    <w:rsid w:val="009D52F7"/>
    <w:rPr>
      <w:color w:val="605E5C"/>
      <w:shd w:val="clear" w:color="auto" w:fill="E1DFDD"/>
    </w:rPr>
  </w:style>
  <w:style w:type="character" w:styleId="FollowedHyperlink">
    <w:name w:val="FollowedHyperlink"/>
    <w:basedOn w:val="DefaultParagraphFont"/>
    <w:uiPriority w:val="99"/>
    <w:semiHidden/>
    <w:unhideWhenUsed/>
    <w:rsid w:val="002B36AA"/>
    <w:rPr>
      <w:color w:val="954F72" w:themeColor="followedHyperlink"/>
      <w:u w:val="single"/>
    </w:rPr>
  </w:style>
  <w:style w:type="paragraph" w:styleId="NormalWeb">
    <w:name w:val="Normal (Web)"/>
    <w:basedOn w:val="Normal"/>
    <w:uiPriority w:val="99"/>
    <w:semiHidden/>
    <w:unhideWhenUsed/>
    <w:rsid w:val="007537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5370A"/>
    <w:rPr>
      <w:b/>
      <w:bCs/>
    </w:rPr>
  </w:style>
  <w:style w:type="character" w:customStyle="1" w:styleId="a-list-item">
    <w:name w:val="a-list-item"/>
    <w:basedOn w:val="DefaultParagraphFont"/>
    <w:rsid w:val="00483051"/>
  </w:style>
  <w:style w:type="paragraph" w:styleId="ListParagraph">
    <w:name w:val="List Paragraph"/>
    <w:basedOn w:val="Normal"/>
    <w:uiPriority w:val="34"/>
    <w:qFormat/>
    <w:rsid w:val="00594964"/>
    <w:pPr>
      <w:ind w:left="720"/>
      <w:contextualSpacing/>
    </w:pPr>
  </w:style>
  <w:style w:type="character" w:customStyle="1" w:styleId="hgkelc">
    <w:name w:val="hgkelc"/>
    <w:basedOn w:val="DefaultParagraphFont"/>
    <w:rsid w:val="00DA5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70059">
      <w:bodyDiv w:val="1"/>
      <w:marLeft w:val="0"/>
      <w:marRight w:val="0"/>
      <w:marTop w:val="0"/>
      <w:marBottom w:val="0"/>
      <w:divBdr>
        <w:top w:val="none" w:sz="0" w:space="0" w:color="auto"/>
        <w:left w:val="none" w:sz="0" w:space="0" w:color="auto"/>
        <w:bottom w:val="none" w:sz="0" w:space="0" w:color="auto"/>
        <w:right w:val="none" w:sz="0" w:space="0" w:color="auto"/>
      </w:divBdr>
    </w:div>
    <w:div w:id="330569805">
      <w:bodyDiv w:val="1"/>
      <w:marLeft w:val="0"/>
      <w:marRight w:val="0"/>
      <w:marTop w:val="0"/>
      <w:marBottom w:val="0"/>
      <w:divBdr>
        <w:top w:val="none" w:sz="0" w:space="0" w:color="auto"/>
        <w:left w:val="none" w:sz="0" w:space="0" w:color="auto"/>
        <w:bottom w:val="none" w:sz="0" w:space="0" w:color="auto"/>
        <w:right w:val="none" w:sz="0" w:space="0" w:color="auto"/>
      </w:divBdr>
    </w:div>
    <w:div w:id="1556043066">
      <w:bodyDiv w:val="1"/>
      <w:marLeft w:val="0"/>
      <w:marRight w:val="0"/>
      <w:marTop w:val="0"/>
      <w:marBottom w:val="0"/>
      <w:divBdr>
        <w:top w:val="none" w:sz="0" w:space="0" w:color="auto"/>
        <w:left w:val="none" w:sz="0" w:space="0" w:color="auto"/>
        <w:bottom w:val="none" w:sz="0" w:space="0" w:color="auto"/>
        <w:right w:val="none" w:sz="0" w:space="0" w:color="auto"/>
      </w:divBdr>
    </w:div>
    <w:div w:id="1660226282">
      <w:bodyDiv w:val="1"/>
      <w:marLeft w:val="0"/>
      <w:marRight w:val="0"/>
      <w:marTop w:val="0"/>
      <w:marBottom w:val="0"/>
      <w:divBdr>
        <w:top w:val="none" w:sz="0" w:space="0" w:color="auto"/>
        <w:left w:val="none" w:sz="0" w:space="0" w:color="auto"/>
        <w:bottom w:val="none" w:sz="0" w:space="0" w:color="auto"/>
        <w:right w:val="none" w:sz="0" w:space="0" w:color="auto"/>
      </w:divBdr>
    </w:div>
    <w:div w:id="1781488916">
      <w:bodyDiv w:val="1"/>
      <w:marLeft w:val="0"/>
      <w:marRight w:val="0"/>
      <w:marTop w:val="0"/>
      <w:marBottom w:val="0"/>
      <w:divBdr>
        <w:top w:val="none" w:sz="0" w:space="0" w:color="auto"/>
        <w:left w:val="none" w:sz="0" w:space="0" w:color="auto"/>
        <w:bottom w:val="none" w:sz="0" w:space="0" w:color="auto"/>
        <w:right w:val="none" w:sz="0" w:space="0" w:color="auto"/>
      </w:divBdr>
    </w:div>
    <w:div w:id="1857229556">
      <w:bodyDiv w:val="1"/>
      <w:marLeft w:val="0"/>
      <w:marRight w:val="0"/>
      <w:marTop w:val="0"/>
      <w:marBottom w:val="0"/>
      <w:divBdr>
        <w:top w:val="none" w:sz="0" w:space="0" w:color="auto"/>
        <w:left w:val="none" w:sz="0" w:space="0" w:color="auto"/>
        <w:bottom w:val="none" w:sz="0" w:space="0" w:color="auto"/>
        <w:right w:val="none" w:sz="0" w:space="0" w:color="auto"/>
      </w:divBdr>
    </w:div>
    <w:div w:id="1863087632">
      <w:bodyDiv w:val="1"/>
      <w:marLeft w:val="0"/>
      <w:marRight w:val="0"/>
      <w:marTop w:val="0"/>
      <w:marBottom w:val="0"/>
      <w:divBdr>
        <w:top w:val="none" w:sz="0" w:space="0" w:color="auto"/>
        <w:left w:val="none" w:sz="0" w:space="0" w:color="auto"/>
        <w:bottom w:val="none" w:sz="0" w:space="0" w:color="auto"/>
        <w:right w:val="none" w:sz="0" w:space="0" w:color="auto"/>
      </w:divBdr>
    </w:div>
    <w:div w:id="186883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D011B-2A87-4F5A-A834-08EB4F53F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2</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Thomson</dc:creator>
  <cp:keywords/>
  <dc:description/>
  <cp:lastModifiedBy>The Revd Dr Alan Flintham</cp:lastModifiedBy>
  <cp:revision>128</cp:revision>
  <cp:lastPrinted>2025-05-24T13:50:00Z</cp:lastPrinted>
  <dcterms:created xsi:type="dcterms:W3CDTF">2021-01-11T10:23:00Z</dcterms:created>
  <dcterms:modified xsi:type="dcterms:W3CDTF">2026-04-26T13:47:00Z</dcterms:modified>
</cp:coreProperties>
</file>